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3A06" w14:textId="77777777" w:rsidR="00D66DBF" w:rsidRDefault="00D66DBF" w:rsidP="00D66DBF">
      <w:pPr>
        <w:pStyle w:val="Heading2"/>
        <w:rPr>
          <w:rFonts w:eastAsia="Times New Roman"/>
        </w:rPr>
      </w:pPr>
      <w:bookmarkStart w:id="0" w:name="_Ref31990071"/>
      <w:bookmarkStart w:id="1" w:name="_Ref31990092"/>
      <w:bookmarkStart w:id="2" w:name="_Ref31990683"/>
      <w:bookmarkStart w:id="3" w:name="_Ref31990700"/>
      <w:bookmarkStart w:id="4" w:name="_Toc32779383"/>
      <w:r>
        <w:rPr>
          <w:rFonts w:eastAsia="Times New Roman"/>
        </w:rPr>
        <w:t>List of Mathematical Behaviours</w:t>
      </w:r>
      <w:bookmarkEnd w:id="0"/>
      <w:bookmarkEnd w:id="1"/>
      <w:bookmarkEnd w:id="2"/>
      <w:bookmarkEnd w:id="3"/>
      <w:bookmarkEnd w:id="4"/>
    </w:p>
    <w:p w14:paraId="631CE3ED" w14:textId="77777777" w:rsidR="00D66DBF" w:rsidRPr="002F04D8" w:rsidRDefault="00D66DBF" w:rsidP="00D66DBF">
      <w:pPr>
        <w:pStyle w:val="Heading3"/>
        <w:rPr>
          <w:rFonts w:eastAsia="Times New Roman"/>
        </w:rPr>
      </w:pPr>
      <w:r w:rsidRPr="002F04D8">
        <w:rPr>
          <w:rFonts w:eastAsia="Times New Roman"/>
        </w:rPr>
        <w:t>Doing things to help you have an idea</w:t>
      </w:r>
    </w:p>
    <w:p w14:paraId="6660DC94" w14:textId="77777777" w:rsidR="00D66DBF" w:rsidRPr="002F04D8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G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enerating data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— calculating</w:t>
      </w:r>
    </w:p>
    <w:p w14:paraId="2CFAFFAB" w14:textId="77777777" w:rsidR="00D66DBF" w:rsidRPr="002F04D8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 xml:space="preserve">rganising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data</w:t>
      </w:r>
    </w:p>
    <w:p w14:paraId="342F1E29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“P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laying</w:t>
      </w:r>
      <w:r>
        <w:rPr>
          <w:rFonts w:ascii="Calibri" w:eastAsia="Times New Roman" w:hAnsi="Calibri" w:cs="Calibri"/>
          <w:color w:val="000000"/>
          <w:sz w:val="22"/>
          <w:szCs w:val="22"/>
        </w:rPr>
        <w:t>”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 xml:space="preserve"> around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with the data, getting to know it</w:t>
      </w:r>
    </w:p>
    <w:p w14:paraId="0EA4D8F9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Discussing it with someone</w:t>
      </w:r>
    </w:p>
    <w:p w14:paraId="65248645" w14:textId="77777777" w:rsidR="00D66DBF" w:rsidRPr="002F04D8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Looking for patterns or connections</w:t>
      </w:r>
      <w:r w:rsidRPr="00D32F8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453FFFA6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Establishing a 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notation</w:t>
      </w:r>
    </w:p>
    <w:p w14:paraId="433F6370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Deciding on a definition</w:t>
      </w:r>
    </w:p>
    <w:p w14:paraId="71D69B3F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Trying a different notation</w:t>
      </w:r>
    </w:p>
    <w:p w14:paraId="510EBEBD" w14:textId="77777777" w:rsidR="00D66DBF" w:rsidRPr="002F04D8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Changing a definition</w:t>
      </w:r>
    </w:p>
    <w:p w14:paraId="3DB8466E" w14:textId="77777777" w:rsidR="00D66DBF" w:rsidRDefault="00D66DBF" w:rsidP="00D66DBF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Asking a question</w:t>
      </w:r>
    </w:p>
    <w:p w14:paraId="6172C7C5" w14:textId="77777777" w:rsidR="00D66DBF" w:rsidRPr="003E339E" w:rsidRDefault="00D66DBF" w:rsidP="00D66DB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…</w:t>
      </w:r>
    </w:p>
    <w:p w14:paraId="0B66BA4B" w14:textId="77777777" w:rsidR="00D66DBF" w:rsidRPr="002F04D8" w:rsidRDefault="00D66DBF" w:rsidP="00D66DBF">
      <w:pPr>
        <w:pStyle w:val="Heading3"/>
        <w:rPr>
          <w:rFonts w:eastAsia="Times New Roman"/>
        </w:rPr>
      </w:pPr>
      <w:r w:rsidRPr="002F04D8">
        <w:rPr>
          <w:rFonts w:eastAsia="Times New Roman"/>
        </w:rPr>
        <w:t>Having an idea</w:t>
      </w:r>
    </w:p>
    <w:p w14:paraId="7F058E08" w14:textId="77777777" w:rsidR="00D66DBF" w:rsidRPr="002F04D8" w:rsidRDefault="00D66DBF" w:rsidP="00D66DBF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Observing something</w:t>
      </w:r>
    </w:p>
    <w:p w14:paraId="1326D15B" w14:textId="77777777" w:rsidR="00D66DBF" w:rsidRPr="002F04D8" w:rsidRDefault="00D66DBF" w:rsidP="00D66DBF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Thinking of a new way to write something</w:t>
      </w:r>
    </w:p>
    <w:p w14:paraId="533A3AB1" w14:textId="77777777" w:rsidR="00D66DBF" w:rsidRPr="002F04D8" w:rsidRDefault="00D66DBF" w:rsidP="00D66DBF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Making an association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 xml:space="preserve"> between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two things (often one being present in the data, but also a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fact, concept,</w:t>
      </w:r>
      <w:r w:rsidRPr="00311D9B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process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or association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that comes to mind)</w:t>
      </w:r>
    </w:p>
    <w:p w14:paraId="7BEA7FB3" w14:textId="77777777" w:rsidR="00D66DBF" w:rsidRDefault="00D66DBF" w:rsidP="00D66DBF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Noticing/s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ensing a pattern</w:t>
      </w:r>
    </w:p>
    <w:p w14:paraId="6E31E957" w14:textId="77777777" w:rsidR="00D66DBF" w:rsidRDefault="00D66DBF" w:rsidP="00D66DBF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Making a prediction</w:t>
      </w:r>
    </w:p>
    <w:p w14:paraId="0BD19D6E" w14:textId="77777777" w:rsidR="00D66DBF" w:rsidRPr="003E339E" w:rsidRDefault="00D66DBF" w:rsidP="00D66DB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…</w:t>
      </w:r>
    </w:p>
    <w:p w14:paraId="03912AF4" w14:textId="77777777" w:rsidR="00D66DBF" w:rsidRPr="002F04D8" w:rsidRDefault="00D66DBF" w:rsidP="00D66DBF">
      <w:pPr>
        <w:pStyle w:val="Heading3"/>
        <w:rPr>
          <w:rFonts w:eastAsia="Times New Roman"/>
        </w:rPr>
      </w:pPr>
      <w:r w:rsidRPr="002F04D8">
        <w:rPr>
          <w:rFonts w:eastAsia="Times New Roman"/>
        </w:rPr>
        <w:t>Doing something with that idea</w:t>
      </w:r>
    </w:p>
    <w:p w14:paraId="732989A3" w14:textId="77777777" w:rsidR="00D66DBF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esting it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against new data</w:t>
      </w:r>
    </w:p>
    <w:p w14:paraId="1B92187F" w14:textId="77777777" w:rsidR="00D66DBF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Sharing it with someone</w:t>
      </w:r>
    </w:p>
    <w:p w14:paraId="4EC2715D" w14:textId="77777777" w:rsidR="00D66DBF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xtending it</w:t>
      </w:r>
    </w:p>
    <w:p w14:paraId="1483E397" w14:textId="77777777" w:rsidR="00D66DBF" w:rsidRPr="002F04D8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Discarding it</w:t>
      </w:r>
    </w:p>
    <w:p w14:paraId="22BED36D" w14:textId="77777777" w:rsidR="00D66DBF" w:rsidRPr="002F04D8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onvincing someone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of its validity</w:t>
      </w:r>
    </w:p>
    <w:p w14:paraId="0DC1BF96" w14:textId="77777777" w:rsidR="00D66DBF" w:rsidRPr="002F04D8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ecognising gaps in logic</w:t>
      </w:r>
    </w:p>
    <w:p w14:paraId="5CDF9FCD" w14:textId="77777777" w:rsidR="00D66DBF" w:rsidRPr="002F04D8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Cleaning up the idea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 xml:space="preserve"> (working towards a </w:t>
      </w:r>
      <w:r>
        <w:rPr>
          <w:rFonts w:ascii="Calibri" w:eastAsia="Times New Roman" w:hAnsi="Calibri" w:cs="Calibri"/>
          <w:color w:val="000000"/>
          <w:sz w:val="22"/>
          <w:szCs w:val="22"/>
        </w:rPr>
        <w:t>precise statement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0A02722A" w14:textId="77777777" w:rsidR="00D66DBF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 xml:space="preserve">orming an argument (working towards </w:t>
      </w:r>
      <w:r>
        <w:rPr>
          <w:rFonts w:ascii="Calibri" w:eastAsia="Times New Roman" w:hAnsi="Calibri" w:cs="Calibri"/>
          <w:color w:val="000000"/>
          <w:sz w:val="22"/>
          <w:szCs w:val="22"/>
        </w:rPr>
        <w:t>becoming sure, beyond all doubt</w:t>
      </w: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14:paraId="1AE25DF2" w14:textId="77777777" w:rsidR="00D66DBF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Writing a proof</w:t>
      </w:r>
    </w:p>
    <w:p w14:paraId="793AD897" w14:textId="77777777" w:rsidR="00D66DBF" w:rsidRPr="003E339E" w:rsidRDefault="00D66DBF" w:rsidP="00D66DBF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…</w:t>
      </w:r>
    </w:p>
    <w:p w14:paraId="6194043A" w14:textId="77777777" w:rsidR="00D66DBF" w:rsidRPr="002F04D8" w:rsidRDefault="00D66DBF" w:rsidP="00D66DBF">
      <w:pPr>
        <w:pStyle w:val="Heading3"/>
        <w:rPr>
          <w:rFonts w:eastAsia="Times New Roman"/>
        </w:rPr>
      </w:pPr>
      <w:r w:rsidRPr="002F04D8">
        <w:rPr>
          <w:rFonts w:eastAsia="Times New Roman"/>
        </w:rPr>
        <w:t>Creating a new problem</w:t>
      </w:r>
    </w:p>
    <w:p w14:paraId="06730A27" w14:textId="77777777" w:rsidR="00D66DBF" w:rsidRDefault="00D66DBF" w:rsidP="00D66DB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Looking before/within/beyond for other things of interest</w:t>
      </w:r>
    </w:p>
    <w:p w14:paraId="06592EEC" w14:textId="77777777" w:rsidR="00D66DBF" w:rsidRPr="002F04D8" w:rsidRDefault="00D66DBF" w:rsidP="00D66DB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Changing, adding, or removing a rule</w:t>
      </w:r>
    </w:p>
    <w:p w14:paraId="2669C26B" w14:textId="77777777" w:rsidR="00D66DBF" w:rsidRDefault="00D66DBF" w:rsidP="00D66DB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 w:rsidRPr="002F04D8">
        <w:rPr>
          <w:rFonts w:ascii="Calibri" w:eastAsia="Times New Roman" w:hAnsi="Calibri" w:cs="Calibri"/>
          <w:color w:val="000000"/>
          <w:sz w:val="22"/>
          <w:szCs w:val="22"/>
        </w:rPr>
        <w:t>Asking a new question</w:t>
      </w:r>
    </w:p>
    <w:p w14:paraId="42543C91" w14:textId="77777777" w:rsidR="00D66DBF" w:rsidRDefault="00D66DBF" w:rsidP="00D66DB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Pondering other problems known to you and considering links</w:t>
      </w:r>
    </w:p>
    <w:p w14:paraId="34A45B45" w14:textId="77777777" w:rsidR="00D66DBF" w:rsidRPr="00446D9F" w:rsidRDefault="00D66DBF" w:rsidP="00D66DB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…</w:t>
      </w:r>
    </w:p>
    <w:p w14:paraId="0C3E2DD7" w14:textId="77777777" w:rsidR="00D66DBF" w:rsidRDefault="00D66DBF">
      <w:pPr>
        <w:spacing w:before="0" w:after="160" w:line="259" w:lineRule="auto"/>
        <w:rPr>
          <w:rFonts w:ascii="Calibri" w:eastAsia="Times New Roman" w:hAnsi="Calibri" w:cs="Calibri"/>
          <w:sz w:val="22"/>
          <w:u w:val="single"/>
        </w:rPr>
      </w:pPr>
      <w:r>
        <w:rPr>
          <w:rFonts w:ascii="Calibri" w:eastAsia="Times New Roman" w:hAnsi="Calibri" w:cs="Calibri"/>
          <w:sz w:val="22"/>
          <w:u w:val="single"/>
        </w:rPr>
        <w:br w:type="page"/>
      </w:r>
    </w:p>
    <w:p w14:paraId="11999438" w14:textId="2A795853" w:rsidR="00D66DBF" w:rsidRPr="00AF4E8C" w:rsidRDefault="00D66DBF" w:rsidP="00D66DBF">
      <w:pPr>
        <w:spacing w:line="240" w:lineRule="auto"/>
        <w:rPr>
          <w:rFonts w:ascii="Calibri" w:eastAsia="Times New Roman" w:hAnsi="Calibri" w:cs="Calibri"/>
          <w:sz w:val="22"/>
          <w:u w:val="single"/>
        </w:rPr>
      </w:pPr>
      <w:bookmarkStart w:id="5" w:name="_GoBack"/>
      <w:bookmarkEnd w:id="5"/>
      <w:r w:rsidRPr="00AF4E8C">
        <w:rPr>
          <w:rFonts w:ascii="Calibri" w:eastAsia="Times New Roman" w:hAnsi="Calibri" w:cs="Calibri"/>
          <w:sz w:val="22"/>
          <w:u w:val="single"/>
        </w:rPr>
        <w:lastRenderedPageBreak/>
        <w:t>This list is not a recipe to be followed.</w:t>
      </w:r>
    </w:p>
    <w:p w14:paraId="4BD7EC4E" w14:textId="77777777" w:rsidR="00D66DBF" w:rsidRDefault="00D66DBF" w:rsidP="00D66DBF">
      <w:pPr>
        <w:spacing w:line="240" w:lineRule="auto"/>
        <w:rPr>
          <w:rFonts w:ascii="Calibri" w:eastAsia="Times New Roman" w:hAnsi="Calibri" w:cs="Calibri"/>
          <w:color w:val="000000"/>
          <w:sz w:val="22"/>
        </w:rPr>
      </w:pPr>
      <w:r w:rsidRPr="00AF1D88">
        <w:rPr>
          <w:rFonts w:ascii="Calibri" w:eastAsia="Times New Roman" w:hAnsi="Calibri" w:cs="Calibri"/>
          <w:color w:val="000000"/>
          <w:sz w:val="22"/>
        </w:rPr>
        <w:t>It is collection of observ</w:t>
      </w:r>
      <w:r>
        <w:rPr>
          <w:rFonts w:ascii="Calibri" w:eastAsia="Times New Roman" w:hAnsi="Calibri" w:cs="Calibri"/>
          <w:color w:val="000000"/>
          <w:sz w:val="22"/>
        </w:rPr>
        <w:t>able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behaviours that are employed by research mathematicians (and young learners) when the stimulus of the work dictates.</w:t>
      </w:r>
      <w:r>
        <w:rPr>
          <w:rFonts w:ascii="Calibri" w:eastAsia="Times New Roman" w:hAnsi="Calibri" w:cs="Calibri"/>
          <w:color w:val="000000"/>
          <w:sz w:val="22"/>
        </w:rPr>
        <w:t xml:space="preserve"> Mathematical adventures are not linear (see </w:t>
      </w:r>
      <w:r>
        <w:rPr>
          <w:rFonts w:ascii="Calibri" w:eastAsia="Times New Roman" w:hAnsi="Calibri" w:cs="Calibri"/>
          <w:color w:val="000000"/>
          <w:sz w:val="22"/>
        </w:rPr>
        <w:fldChar w:fldCharType="begin"/>
      </w:r>
      <w:r>
        <w:rPr>
          <w:rFonts w:ascii="Calibri" w:eastAsia="Times New Roman" w:hAnsi="Calibri" w:cs="Calibri"/>
          <w:color w:val="000000"/>
          <w:sz w:val="22"/>
        </w:rPr>
        <w:instrText xml:space="preserve"> REF _Ref31182877 \h  \* MERGEFORMAT </w:instrText>
      </w:r>
      <w:r>
        <w:rPr>
          <w:rFonts w:ascii="Calibri" w:eastAsia="Times New Roman" w:hAnsi="Calibri" w:cs="Calibri"/>
          <w:color w:val="000000"/>
          <w:sz w:val="22"/>
        </w:rPr>
      </w:r>
      <w:r>
        <w:rPr>
          <w:rFonts w:ascii="Calibri" w:eastAsia="Times New Roman" w:hAnsi="Calibri" w:cs="Calibri"/>
          <w:color w:val="000000"/>
          <w:sz w:val="22"/>
        </w:rPr>
        <w:fldChar w:fldCharType="separate"/>
      </w:r>
      <w:r w:rsidRPr="003C0343">
        <w:rPr>
          <w:rFonts w:ascii="Calibri" w:eastAsia="Times New Roman" w:hAnsi="Calibri" w:cs="Calibri"/>
          <w:color w:val="000000"/>
          <w:sz w:val="22"/>
        </w:rPr>
        <w:t>Mathematical Behaviours</w:t>
      </w:r>
      <w:r>
        <w:rPr>
          <w:rFonts w:ascii="Calibri" w:eastAsia="Times New Roman" w:hAnsi="Calibri" w:cs="Calibri"/>
          <w:color w:val="000000"/>
          <w:sz w:val="22"/>
        </w:rPr>
        <w:fldChar w:fldCharType="end"/>
      </w:r>
      <w:r>
        <w:rPr>
          <w:rFonts w:ascii="Calibri" w:eastAsia="Times New Roman" w:hAnsi="Calibri" w:cs="Calibri"/>
          <w:color w:val="000000"/>
          <w:sz w:val="22"/>
        </w:rPr>
        <w:t xml:space="preserve">, page </w:t>
      </w:r>
      <w:r>
        <w:rPr>
          <w:rFonts w:ascii="Calibri" w:eastAsia="Times New Roman" w:hAnsi="Calibri" w:cs="Calibri"/>
          <w:color w:val="000000"/>
          <w:sz w:val="22"/>
        </w:rPr>
        <w:fldChar w:fldCharType="begin"/>
      </w:r>
      <w:r>
        <w:rPr>
          <w:rFonts w:ascii="Calibri" w:eastAsia="Times New Roman" w:hAnsi="Calibri" w:cs="Calibri"/>
          <w:color w:val="000000"/>
          <w:sz w:val="22"/>
        </w:rPr>
        <w:instrText xml:space="preserve"> PAGEREF _Ref31182889 \h </w:instrText>
      </w:r>
      <w:r>
        <w:rPr>
          <w:rFonts w:ascii="Calibri" w:eastAsia="Times New Roman" w:hAnsi="Calibri" w:cs="Calibri"/>
          <w:color w:val="000000"/>
          <w:sz w:val="22"/>
        </w:rPr>
      </w:r>
      <w:r>
        <w:rPr>
          <w:rFonts w:ascii="Calibri" w:eastAsia="Times New Roman" w:hAnsi="Calibri" w:cs="Calibri"/>
          <w:color w:val="000000"/>
          <w:sz w:val="22"/>
        </w:rPr>
        <w:fldChar w:fldCharType="separate"/>
      </w:r>
      <w:r>
        <w:rPr>
          <w:rFonts w:ascii="Calibri" w:eastAsia="Times New Roman" w:hAnsi="Calibri" w:cs="Calibri"/>
          <w:noProof/>
          <w:color w:val="000000"/>
          <w:sz w:val="22"/>
        </w:rPr>
        <w:t>8</w:t>
      </w:r>
      <w:r>
        <w:rPr>
          <w:rFonts w:ascii="Calibri" w:eastAsia="Times New Roman" w:hAnsi="Calibri" w:cs="Calibri"/>
          <w:color w:val="000000"/>
          <w:sz w:val="22"/>
        </w:rPr>
        <w:fldChar w:fldCharType="end"/>
      </w:r>
      <w:r>
        <w:rPr>
          <w:rFonts w:ascii="Calibri" w:eastAsia="Times New Roman" w:hAnsi="Calibri" w:cs="Calibri"/>
          <w:color w:val="000000"/>
          <w:sz w:val="22"/>
        </w:rPr>
        <w:t>), and i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t is possible that some </w:t>
      </w:r>
      <w:r>
        <w:rPr>
          <w:rFonts w:ascii="Calibri" w:eastAsia="Times New Roman" w:hAnsi="Calibri" w:cs="Calibri"/>
          <w:color w:val="000000"/>
          <w:sz w:val="22"/>
        </w:rPr>
        <w:t>behaviours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will not be called upon </w:t>
      </w:r>
      <w:r>
        <w:rPr>
          <w:rFonts w:ascii="Calibri" w:eastAsia="Times New Roman" w:hAnsi="Calibri" w:cs="Calibri"/>
          <w:color w:val="000000"/>
          <w:sz w:val="22"/>
        </w:rPr>
        <w:t>during a given adventure.</w:t>
      </w:r>
    </w:p>
    <w:p w14:paraId="35913C83" w14:textId="77777777" w:rsidR="00D66DBF" w:rsidRPr="00AF1D88" w:rsidRDefault="00D66DBF" w:rsidP="00D66DBF">
      <w:pPr>
        <w:spacing w:line="240" w:lineRule="auto"/>
        <w:rPr>
          <w:rFonts w:ascii="Calibri" w:eastAsia="Times New Roman" w:hAnsi="Calibri" w:cs="Calibri"/>
          <w:color w:val="000000"/>
          <w:sz w:val="22"/>
        </w:rPr>
      </w:pPr>
      <w:r>
        <w:rPr>
          <w:rFonts w:ascii="Calibri" w:eastAsia="Times New Roman" w:hAnsi="Calibri" w:cs="Calibri"/>
          <w:color w:val="000000"/>
          <w:sz w:val="22"/>
        </w:rPr>
        <w:t>These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behaviours </w:t>
      </w:r>
      <w:r>
        <w:rPr>
          <w:rFonts w:ascii="Calibri" w:eastAsia="Times New Roman" w:hAnsi="Calibri" w:cs="Calibri"/>
          <w:color w:val="000000"/>
          <w:sz w:val="22"/>
        </w:rPr>
        <w:t>become more effective with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experience and a feel for what is required. Such experience </w:t>
      </w:r>
      <w:r>
        <w:rPr>
          <w:rFonts w:ascii="Calibri" w:eastAsia="Times New Roman" w:hAnsi="Calibri" w:cs="Calibri"/>
          <w:color w:val="000000"/>
          <w:sz w:val="22"/>
        </w:rPr>
        <w:t>can be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gained by working with other</w:t>
      </w:r>
      <w:r>
        <w:rPr>
          <w:rFonts w:ascii="Calibri" w:eastAsia="Times New Roman" w:hAnsi="Calibri" w:cs="Calibri"/>
          <w:color w:val="000000"/>
          <w:sz w:val="22"/>
        </w:rPr>
        <w:t xml:space="preserve"> people and </w:t>
      </w:r>
      <w:r w:rsidRPr="00AF1D88">
        <w:rPr>
          <w:rFonts w:ascii="Calibri" w:eastAsia="Times New Roman" w:hAnsi="Calibri" w:cs="Calibri"/>
          <w:color w:val="000000"/>
          <w:sz w:val="22"/>
        </w:rPr>
        <w:t>picking up on what they do</w:t>
      </w:r>
      <w:r>
        <w:rPr>
          <w:rFonts w:ascii="Calibri" w:eastAsia="Times New Roman" w:hAnsi="Calibri" w:cs="Calibri"/>
          <w:color w:val="000000"/>
          <w:sz w:val="22"/>
        </w:rPr>
        <w:t xml:space="preserve">. It is 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rarely </w:t>
      </w:r>
      <w:r>
        <w:rPr>
          <w:rFonts w:ascii="Calibri" w:eastAsia="Times New Roman" w:hAnsi="Calibri" w:cs="Calibri"/>
          <w:color w:val="000000"/>
          <w:sz w:val="22"/>
        </w:rPr>
        <w:t xml:space="preserve">gained </w:t>
      </w:r>
      <w:r w:rsidRPr="00AF1D88">
        <w:rPr>
          <w:rFonts w:ascii="Calibri" w:eastAsia="Times New Roman" w:hAnsi="Calibri" w:cs="Calibri"/>
          <w:color w:val="000000"/>
          <w:sz w:val="22"/>
        </w:rPr>
        <w:t>by following a recipe.</w:t>
      </w:r>
    </w:p>
    <w:p w14:paraId="1FCB2EB4" w14:textId="77777777" w:rsidR="00D66DBF" w:rsidRDefault="00D66DBF" w:rsidP="00D66DBF">
      <w:pPr>
        <w:spacing w:line="240" w:lineRule="auto"/>
        <w:rPr>
          <w:rFonts w:ascii="Calibri" w:eastAsia="Times New Roman" w:hAnsi="Calibri" w:cs="Calibri"/>
          <w:color w:val="000000"/>
          <w:sz w:val="22"/>
        </w:rPr>
      </w:pPr>
      <w:r>
        <w:rPr>
          <w:rFonts w:ascii="Calibri" w:eastAsia="Times New Roman" w:hAnsi="Calibri" w:cs="Calibri"/>
          <w:color w:val="000000"/>
          <w:sz w:val="22"/>
        </w:rPr>
        <w:t>This list of behaviours, i</w:t>
      </w:r>
      <w:r w:rsidRPr="00AF1D88">
        <w:rPr>
          <w:rFonts w:ascii="Calibri" w:eastAsia="Times New Roman" w:hAnsi="Calibri" w:cs="Calibri"/>
          <w:color w:val="000000"/>
          <w:sz w:val="22"/>
        </w:rPr>
        <w:t>f appl</w:t>
      </w:r>
      <w:r>
        <w:rPr>
          <w:rFonts w:ascii="Calibri" w:eastAsia="Times New Roman" w:hAnsi="Calibri" w:cs="Calibri"/>
          <w:color w:val="000000"/>
          <w:sz w:val="22"/>
        </w:rPr>
        <w:t>ied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in a formulaic or mechanical manner, may not work. </w:t>
      </w:r>
      <w:r>
        <w:rPr>
          <w:rFonts w:ascii="Calibri" w:eastAsia="Times New Roman" w:hAnsi="Calibri" w:cs="Calibri"/>
          <w:color w:val="000000"/>
          <w:sz w:val="22"/>
        </w:rPr>
        <w:t>T</w:t>
      </w:r>
      <w:r w:rsidRPr="00AF1D88">
        <w:rPr>
          <w:rFonts w:ascii="Calibri" w:eastAsia="Times New Roman" w:hAnsi="Calibri" w:cs="Calibri"/>
          <w:color w:val="000000"/>
          <w:sz w:val="22"/>
        </w:rPr>
        <w:t>hey are a set of guidelines</w:t>
      </w:r>
      <w:r>
        <w:rPr>
          <w:rFonts w:ascii="Calibri" w:eastAsia="Times New Roman" w:hAnsi="Calibri" w:cs="Calibri"/>
          <w:color w:val="000000"/>
          <w:sz w:val="22"/>
        </w:rPr>
        <w:t>, not rules, and in the words of</w:t>
      </w:r>
      <w:r w:rsidRPr="00AF1D88">
        <w:rPr>
          <w:rFonts w:ascii="Calibri" w:eastAsia="Times New Roman" w:hAnsi="Calibri" w:cs="Calibri"/>
          <w:color w:val="000000"/>
          <w:sz w:val="22"/>
        </w:rPr>
        <w:t xml:space="preserve"> Ian Stewart</w:t>
      </w:r>
      <w:r>
        <w:rPr>
          <w:rFonts w:ascii="Calibri" w:eastAsia="Times New Roman" w:hAnsi="Calibri" w:cs="Calibri"/>
          <w:color w:val="000000"/>
          <w:sz w:val="22"/>
        </w:rPr>
        <w:t xml:space="preserve"> (in his foreword to </w:t>
      </w:r>
      <w:r w:rsidRPr="00AF1D88">
        <w:rPr>
          <w:rFonts w:ascii="Calibri" w:eastAsia="Times New Roman" w:hAnsi="Calibri" w:cs="Calibri"/>
          <w:i/>
          <w:color w:val="000000"/>
          <w:sz w:val="22"/>
        </w:rPr>
        <w:t>How to solve it</w:t>
      </w:r>
      <w:r>
        <w:rPr>
          <w:rFonts w:ascii="Calibri" w:eastAsia="Times New Roman" w:hAnsi="Calibri" w:cs="Calibri"/>
          <w:color w:val="000000"/>
          <w:sz w:val="22"/>
        </w:rPr>
        <w:t xml:space="preserve">, George </w:t>
      </w:r>
      <w:proofErr w:type="spellStart"/>
      <w:r>
        <w:rPr>
          <w:rFonts w:ascii="Calibri" w:eastAsia="Times New Roman" w:hAnsi="Calibri" w:cs="Calibri"/>
          <w:color w:val="000000"/>
          <w:sz w:val="22"/>
        </w:rPr>
        <w:t>Pólya</w:t>
      </w:r>
      <w:proofErr w:type="spellEnd"/>
      <w:r>
        <w:rPr>
          <w:rFonts w:ascii="Calibri" w:eastAsia="Times New Roman" w:hAnsi="Calibri" w:cs="Calibri"/>
          <w:color w:val="000000"/>
          <w:sz w:val="22"/>
        </w:rPr>
        <w:t>, 2</w:t>
      </w:r>
      <w:r w:rsidRPr="00AF1D88">
        <w:rPr>
          <w:rFonts w:ascii="Calibri" w:eastAsia="Times New Roman" w:hAnsi="Calibri" w:cs="Calibri"/>
          <w:color w:val="000000"/>
          <w:sz w:val="22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2"/>
        </w:rPr>
        <w:t xml:space="preserve"> ed, 1990):</w:t>
      </w:r>
    </w:p>
    <w:p w14:paraId="50CB834F" w14:textId="77777777" w:rsidR="00D66DBF" w:rsidRDefault="00D66DBF" w:rsidP="00D66DBF">
      <w:pPr>
        <w:spacing w:line="240" w:lineRule="auto"/>
        <w:ind w:right="379"/>
        <w:rPr>
          <w:rFonts w:ascii="Calibri" w:eastAsia="Times New Roman" w:hAnsi="Calibri" w:cs="Calibri"/>
          <w:i/>
          <w:color w:val="000000"/>
          <w:sz w:val="22"/>
        </w:rPr>
      </w:pPr>
      <w:r>
        <w:rPr>
          <w:rFonts w:ascii="Calibri" w:eastAsia="Times New Roman" w:hAnsi="Calibri" w:cs="Calibri"/>
          <w:i/>
          <w:color w:val="000000"/>
          <w:sz w:val="22"/>
        </w:rPr>
        <w:t>“I</w:t>
      </w:r>
      <w:r w:rsidRPr="00254381">
        <w:rPr>
          <w:rFonts w:ascii="Calibri" w:eastAsia="Times New Roman" w:hAnsi="Calibri" w:cs="Calibri"/>
          <w:i/>
          <w:color w:val="000000"/>
          <w:sz w:val="22"/>
        </w:rPr>
        <w:t>t is inherent in the nature of guidelines that they don’t work if you take them too literally</w:t>
      </w:r>
      <w:r>
        <w:rPr>
          <w:rFonts w:ascii="Calibri" w:eastAsia="Times New Roman" w:hAnsi="Calibri" w:cs="Calibri"/>
          <w:i/>
          <w:color w:val="000000"/>
          <w:sz w:val="22"/>
        </w:rPr>
        <w:t>.”</w:t>
      </w:r>
    </w:p>
    <w:p w14:paraId="2B0E71AA" w14:textId="77777777" w:rsidR="00D66DBF" w:rsidRDefault="00D66DBF"/>
    <w:sectPr w:rsidR="00D66DBF" w:rsidSect="00D66DB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B49"/>
    <w:multiLevelType w:val="hybridMultilevel"/>
    <w:tmpl w:val="3D20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7C2A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2CE"/>
    <w:multiLevelType w:val="hybridMultilevel"/>
    <w:tmpl w:val="AD1E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0AC6"/>
    <w:multiLevelType w:val="hybridMultilevel"/>
    <w:tmpl w:val="189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7DEC"/>
    <w:multiLevelType w:val="hybridMultilevel"/>
    <w:tmpl w:val="25D8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F"/>
    <w:rsid w:val="00D66DBF"/>
    <w:rsid w:val="00F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AD4B"/>
  <w15:chartTrackingRefBased/>
  <w15:docId w15:val="{08C1C4EE-9F91-4493-B680-82A89D2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BF"/>
    <w:pPr>
      <w:spacing w:before="1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DB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80" w:after="24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DB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DBF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66DBF"/>
    <w:rPr>
      <w:rFonts w:eastAsiaTheme="minorEastAsia"/>
      <w:caps/>
      <w:color w:val="1F3763" w:themeColor="accent1" w:themeShade="7F"/>
      <w:spacing w:val="15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6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6FD2109C2B48BED9C2D95C8E27B4" ma:contentTypeVersion="10" ma:contentTypeDescription="Create a new document." ma:contentTypeScope="" ma:versionID="002e9372634c560d0b0f5659894f1813">
  <xsd:schema xmlns:xsd="http://www.w3.org/2001/XMLSchema" xmlns:xs="http://www.w3.org/2001/XMLSchema" xmlns:p="http://schemas.microsoft.com/office/2006/metadata/properties" xmlns:ns3="54362ab9-ab85-4017-9d2d-60f563a36c01" targetNamespace="http://schemas.microsoft.com/office/2006/metadata/properties" ma:root="true" ma:fieldsID="5be7039e0a5c79fb6c244837de322ab3" ns3:_="">
    <xsd:import namespace="54362ab9-ab85-4017-9d2d-60f563a36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2ab9-ab85-4017-9d2d-60f563a36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B8B87-2F9A-4A43-AAA7-15DB0933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2ab9-ab85-4017-9d2d-60f563a3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59E2C-5D40-42A6-B4CB-FD2C0C01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E3B9-224C-4C2A-810F-312FB8EA89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Verde</dc:creator>
  <cp:keywords/>
  <dc:description/>
  <cp:lastModifiedBy>Rosanna Verde</cp:lastModifiedBy>
  <cp:revision>1</cp:revision>
  <dcterms:created xsi:type="dcterms:W3CDTF">2020-09-03T04:29:00Z</dcterms:created>
  <dcterms:modified xsi:type="dcterms:W3CDTF">2020-09-03T04:31:00Z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0x010100580E6FD2109C2B48BED9C2D95C8E27B4</vt:lpwstr>
  </property>
</Properties>
</file>